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1C4" w:rsidP="000346DD" w:rsidRDefault="004971C4" w14:paraId="3B15D156" w14:textId="77777777">
      <w:pPr>
        <w:pStyle w:val="Default"/>
        <w:rPr>
          <w:rFonts w:ascii="Aptos" w:hAnsi="Aptos"/>
          <w:b/>
          <w:bCs/>
        </w:rPr>
      </w:pPr>
    </w:p>
    <w:p w:rsidRPr="00672411" w:rsidR="00A37921" w:rsidP="00672411" w:rsidRDefault="00A37921" w14:paraId="2EF36A26" w14:textId="406ECE17">
      <w:pPr>
        <w:spacing w:line="278" w:lineRule="auto"/>
        <w:rPr>
          <w:rFonts w:ascii="Aptos" w:hAnsi="Aptos"/>
          <w:b/>
          <w:color w:val="181C56"/>
          <w:kern w:val="2"/>
          <w:sz w:val="28"/>
          <w:szCs w:val="28"/>
          <w14:ligatures w14:val="standardContextual"/>
        </w:rPr>
      </w:pPr>
      <w:r w:rsidRPr="00672411">
        <w:rPr>
          <w:rFonts w:ascii="Aptos" w:hAnsi="Aptos"/>
          <w:b/>
          <w:color w:val="181C56"/>
          <w:kern w:val="2"/>
          <w:sz w:val="28"/>
          <w:szCs w:val="28"/>
          <w14:ligatures w14:val="standardContextual"/>
        </w:rPr>
        <w:t xml:space="preserve">M02 – </w:t>
      </w:r>
      <w:r w:rsidR="00D71AD8">
        <w:rPr>
          <w:rFonts w:ascii="Aptos" w:hAnsi="Aptos"/>
          <w:b/>
          <w:color w:val="181C56"/>
          <w:kern w:val="2"/>
          <w:sz w:val="28"/>
          <w:szCs w:val="28"/>
          <w14:ligatures w14:val="standardContextual"/>
        </w:rPr>
        <w:t>Sjekkliste for risikovurderinger</w:t>
      </w:r>
    </w:p>
    <w:tbl>
      <w:tblPr>
        <w:tblW w:w="9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9"/>
        <w:gridCol w:w="6627"/>
      </w:tblGrid>
      <w:tr w:rsidRPr="00610F12" w:rsidR="00A37921" w:rsidTr="77C91AD8" w14:paraId="55B134FB" w14:textId="77777777">
        <w:trPr>
          <w:trHeight w:val="31"/>
        </w:trPr>
        <w:tc>
          <w:tcPr>
            <w:tcW w:w="9026" w:type="dxa"/>
            <w:gridSpan w:val="2"/>
            <w:tcBorders>
              <w:bottom w:val="single" w:color="auto" w:sz="4" w:space="0"/>
            </w:tcBorders>
            <w:shd w:val="clear" w:color="auto" w:fill="181C56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610F12" w:rsidR="00A37921" w:rsidP="00A377C7" w:rsidRDefault="00A37921" w14:paraId="4B3BF19F" w14:textId="25052948">
            <w:pPr>
              <w:spacing w:after="0"/>
              <w:ind w:right="1090"/>
              <w:rPr>
                <w:rFonts w:ascii="Aptos" w:hAnsi="Aptos"/>
              </w:rPr>
            </w:pPr>
            <w:r w:rsidRPr="00603A38">
              <w:rPr>
                <w:rFonts w:ascii="Aptos" w:hAnsi="Aptos"/>
                <w:b/>
                <w:bCs/>
                <w:color w:val="FFFFFF"/>
              </w:rPr>
              <w:t xml:space="preserve">Sjekkliste for </w:t>
            </w:r>
            <w:r w:rsidR="00BD2938">
              <w:rPr>
                <w:rFonts w:ascii="Aptos" w:hAnsi="Aptos"/>
                <w:b/>
                <w:bCs/>
                <w:color w:val="FFFFFF"/>
              </w:rPr>
              <w:t>risikovurderin</w:t>
            </w:r>
            <w:r w:rsidR="00A377C7">
              <w:rPr>
                <w:rFonts w:ascii="Aptos" w:hAnsi="Aptos"/>
                <w:b/>
                <w:bCs/>
                <w:color w:val="FFFFFF"/>
              </w:rPr>
              <w:t>g</w:t>
            </w:r>
          </w:p>
        </w:tc>
      </w:tr>
      <w:tr w:rsidRPr="00610F12" w:rsidR="00A37921" w:rsidTr="77C91AD8" w14:paraId="05FE3168" w14:textId="77777777">
        <w:tc>
          <w:tcPr>
            <w:tcW w:w="1838" w:type="dxa"/>
            <w:tcBorders>
              <w:bottom w:val="single" w:color="auto" w:sz="4" w:space="0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610F12" w:rsidR="00A37921" w:rsidP="2271D523" w:rsidRDefault="00A37921" w14:paraId="0A4A6152" w14:textId="58BDF7FE">
            <w:pPr>
              <w:ind w:right="1090"/>
              <w:rPr>
                <w:rFonts w:ascii="Aptos" w:hAnsi="Aptos"/>
              </w:rPr>
            </w:pPr>
            <w:r w:rsidRPr="2271D523" w:rsidR="00A37921">
              <w:rPr>
                <w:rFonts w:ascii="Aptos brødtekst" w:hAnsi="Aptos brødtekst" w:eastAsia="Aptos brødtekst" w:cs="Aptos brødtekst"/>
              </w:rPr>
              <w:t>Versjon</w:t>
            </w:r>
          </w:p>
        </w:tc>
        <w:tc>
          <w:tcPr>
            <w:tcW w:w="7188" w:type="dxa"/>
            <w:tcBorders>
              <w:bottom w:val="single" w:color="auto" w:sz="4" w:space="0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610F12" w:rsidR="00A37921" w:rsidP="2271D523" w:rsidRDefault="00A37921" w14:paraId="62843BFD" w14:textId="25941DBA">
            <w:pPr>
              <w:ind w:right="1090"/>
              <w:rPr>
                <w:rFonts w:ascii="Aptos" w:hAnsi="Aptos"/>
              </w:rPr>
            </w:pPr>
            <w:r w:rsidRPr="2271D523" w:rsidR="00A37921">
              <w:rPr>
                <w:rFonts w:ascii="Aptos brødtekst" w:hAnsi="Aptos brødtekst" w:eastAsia="Aptos brødtekst" w:cs="Aptos brødtekst"/>
              </w:rPr>
              <w:t xml:space="preserve">Versjon </w:t>
            </w:r>
            <w:r w:rsidRPr="2271D523" w:rsidR="70771462">
              <w:rPr>
                <w:rFonts w:ascii="Aptos brødtekst" w:hAnsi="Aptos brødtekst" w:eastAsia="Aptos brødtekst" w:cs="Aptos brødtekst"/>
              </w:rPr>
              <w:t>1</w:t>
            </w:r>
            <w:r w:rsidRPr="2271D523" w:rsidR="00A37921">
              <w:rPr>
                <w:rFonts w:ascii="Aptos brødtekst" w:hAnsi="Aptos brødtekst" w:eastAsia="Aptos brødtekst" w:cs="Aptos brødtekst"/>
              </w:rPr>
              <w:t>.</w:t>
            </w:r>
            <w:r w:rsidRPr="2271D523" w:rsidR="7B09BBD2">
              <w:rPr>
                <w:rFonts w:ascii="Aptos brødtekst" w:hAnsi="Aptos brødtekst" w:eastAsia="Aptos brødtekst" w:cs="Aptos brødtekst"/>
              </w:rPr>
              <w:t>0</w:t>
            </w:r>
            <w:r w:rsidRPr="2271D523" w:rsidR="00A37921">
              <w:rPr>
                <w:rFonts w:ascii="Aptos brødtekst" w:hAnsi="Aptos brødtekst" w:eastAsia="Aptos brødtekst" w:cs="Aptos brødtekst"/>
              </w:rPr>
              <w:t xml:space="preserve"> – </w:t>
            </w:r>
            <w:r w:rsidRPr="2271D523" w:rsidR="4EF44813">
              <w:rPr>
                <w:rFonts w:ascii="Aptos brødtekst" w:hAnsi="Aptos brødtekst" w:eastAsia="Aptos brødtekst" w:cs="Aptos brødtekst"/>
              </w:rPr>
              <w:t>29.</w:t>
            </w:r>
            <w:r w:rsidRPr="2271D523" w:rsidR="00FF19A8">
              <w:rPr>
                <w:rFonts w:ascii="Aptos brødtekst" w:hAnsi="Aptos brødtekst" w:eastAsia="Aptos brødtekst" w:cs="Aptos brødtekst"/>
              </w:rPr>
              <w:t>04.</w:t>
            </w:r>
            <w:r w:rsidRPr="2271D523" w:rsidR="00A37921">
              <w:rPr>
                <w:rFonts w:ascii="Aptos brødtekst" w:hAnsi="Aptos brødtekst" w:eastAsia="Aptos brødtekst" w:cs="Aptos brødtekst"/>
              </w:rPr>
              <w:t>202</w:t>
            </w:r>
            <w:r w:rsidRPr="2271D523" w:rsidR="1E4ACBC5">
              <w:rPr>
                <w:rFonts w:ascii="Aptos brødtekst" w:hAnsi="Aptos brødtekst" w:eastAsia="Aptos brødtekst" w:cs="Aptos brødtekst"/>
              </w:rPr>
              <w:t>6</w:t>
            </w:r>
          </w:p>
        </w:tc>
      </w:tr>
      <w:tr w:rsidRPr="00610F12" w:rsidR="00A37921" w:rsidTr="77C91AD8" w14:paraId="24AC95B4" w14:textId="77777777">
        <w:tc>
          <w:tcPr>
            <w:tcW w:w="1838" w:type="dxa"/>
            <w:tcBorders>
              <w:bottom w:val="single" w:color="auto" w:sz="4" w:space="0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610F12" w:rsidR="00A37921" w:rsidP="2271D523" w:rsidRDefault="00A37921" w14:paraId="03BA03C1" w14:textId="05FE3E90">
            <w:pPr>
              <w:ind w:right="1090"/>
              <w:rPr>
                <w:rFonts w:ascii="Aptos" w:hAnsi="Aptos"/>
              </w:rPr>
            </w:pPr>
            <w:r w:rsidRPr="2271D523" w:rsidR="00A37921">
              <w:rPr>
                <w:rFonts w:ascii="Aptos brødtekst" w:hAnsi="Aptos brødtekst" w:eastAsia="Aptos brødtekst" w:cs="Aptos brødtekst"/>
              </w:rPr>
              <w:t>Målgruppe</w:t>
            </w:r>
          </w:p>
        </w:tc>
        <w:tc>
          <w:tcPr>
            <w:tcW w:w="7188" w:type="dxa"/>
            <w:tcBorders>
              <w:bottom w:val="single" w:color="auto" w:sz="4" w:space="0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610F12" w:rsidR="00A37921" w:rsidP="2271D523" w:rsidRDefault="00A37921" w14:paraId="122EB398" w14:textId="440F2349">
            <w:pPr>
              <w:ind w:right="1090"/>
              <w:rPr>
                <w:rFonts w:ascii="Aptos" w:hAnsi="Aptos"/>
              </w:rPr>
            </w:pPr>
            <w:r w:rsidRPr="77C91AD8" w:rsidR="00A37921">
              <w:rPr>
                <w:rFonts w:ascii="Aptos brødtekst" w:hAnsi="Aptos brødtekst" w:eastAsia="Aptos brødtekst" w:cs="Aptos brødtekst"/>
              </w:rPr>
              <w:t>Virksomheter i samferdselssektoren</w:t>
            </w:r>
          </w:p>
        </w:tc>
      </w:tr>
      <w:tr w:rsidRPr="00610F12" w:rsidR="00A37921" w:rsidTr="77C91AD8" w14:paraId="012C7A38" w14:textId="77777777">
        <w:tc>
          <w:tcPr>
            <w:tcW w:w="1838" w:type="dxa"/>
            <w:tcBorders>
              <w:bottom w:val="single" w:color="auto" w:sz="4" w:space="0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610F12" w:rsidR="00A37921" w:rsidP="2271D523" w:rsidRDefault="00A37921" w14:paraId="0BF7D8CF" w14:textId="7ADC8D71">
            <w:pPr>
              <w:ind w:right="1090"/>
              <w:rPr>
                <w:rFonts w:ascii="Aptos" w:hAnsi="Aptos"/>
              </w:rPr>
            </w:pPr>
            <w:r w:rsidRPr="2271D523" w:rsidR="00A37921">
              <w:rPr>
                <w:rFonts w:ascii="Aptos brødtekst" w:hAnsi="Aptos brødtekst" w:eastAsia="Aptos brødtekst" w:cs="Aptos brødtekst"/>
              </w:rPr>
              <w:t>Rettskilder</w:t>
            </w:r>
          </w:p>
        </w:tc>
        <w:tc>
          <w:tcPr>
            <w:tcW w:w="7188" w:type="dxa"/>
            <w:tcBorders>
              <w:bottom w:val="single" w:color="auto" w:sz="4" w:space="0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610F12" w:rsidR="00A37921" w:rsidP="2271D523" w:rsidRDefault="00A37921" w14:paraId="3E453C70" w14:textId="30CBCA76">
            <w:pPr>
              <w:ind w:right="1090"/>
              <w:rPr>
                <w:rFonts w:ascii="Aptos" w:hAnsi="Aptos"/>
              </w:rPr>
            </w:pPr>
            <w:r w:rsidRPr="2271D523" w:rsidR="00A37921">
              <w:rPr>
                <w:rFonts w:ascii="Aptos brødtekst" w:hAnsi="Aptos brødtekst" w:eastAsia="Aptos brødtekst" w:cs="Aptos brødtekst"/>
              </w:rPr>
              <w:t>Personvernforordningen, personopplysningsloven</w:t>
            </w:r>
          </w:p>
        </w:tc>
      </w:tr>
    </w:tbl>
    <w:p w:rsidRPr="009074AC" w:rsidR="009074AC" w:rsidP="009074AC" w:rsidRDefault="00A37921" w14:paraId="44DEC81B" w14:textId="77777777">
      <w:pPr>
        <w:ind w:right="1090"/>
        <w:rPr>
          <w:rFonts w:ascii="Aptos" w:hAnsi="Aptos"/>
        </w:rPr>
      </w:pPr>
      <w:r>
        <w:rPr>
          <w:rFonts w:cs="Helvetica"/>
        </w:rPr>
        <w:br/>
      </w:r>
      <w:r w:rsidRPr="009074AC" w:rsidR="009074AC">
        <w:rPr>
          <w:rFonts w:ascii="Aptos" w:hAnsi="Aptos"/>
        </w:rPr>
        <w:t>Denne sjekklisten er et praktisk hjelpemiddel for å gjennomføre innledende risikovurderinger etter personvernregelverket.</w:t>
      </w:r>
    </w:p>
    <w:p w:rsidRPr="009074AC" w:rsidR="009074AC" w:rsidP="009074AC" w:rsidRDefault="009074AC" w14:paraId="31AF92AB" w14:textId="77777777">
      <w:pPr>
        <w:ind w:right="1090"/>
        <w:rPr>
          <w:rFonts w:ascii="Aptos" w:hAnsi="Aptos"/>
        </w:rPr>
      </w:pPr>
      <w:r w:rsidRPr="009074AC">
        <w:rPr>
          <w:rFonts w:ascii="Aptos" w:hAnsi="Aptos"/>
        </w:rPr>
        <w:t>Sjekklisten er særlig relevant i forkant av nye eller endrede behandlingsaktiviteter, og skal støtte virksomheten i å vurdere:</w:t>
      </w:r>
    </w:p>
    <w:p w:rsidRPr="009074AC" w:rsidR="009074AC" w:rsidP="009074AC" w:rsidRDefault="009074AC" w14:paraId="379A8250" w14:textId="77777777">
      <w:pPr>
        <w:pStyle w:val="Listeavsnitt"/>
        <w:numPr>
          <w:ilvl w:val="0"/>
          <w:numId w:val="2"/>
        </w:numPr>
        <w:ind w:right="1090"/>
        <w:rPr>
          <w:rFonts w:ascii="Aptos" w:hAnsi="Aptos"/>
        </w:rPr>
      </w:pPr>
      <w:r w:rsidRPr="009074AC">
        <w:rPr>
          <w:rFonts w:ascii="Aptos" w:hAnsi="Aptos"/>
        </w:rPr>
        <w:t>om risikoen kan håndteres gjennom en ordinær risikovurdering og tiltak etter GDPR artikkel 32, eller</w:t>
      </w:r>
    </w:p>
    <w:p w:rsidRPr="009074AC" w:rsidR="009074AC" w:rsidP="009074AC" w:rsidRDefault="009074AC" w14:paraId="3D8608E2" w14:textId="77777777">
      <w:pPr>
        <w:pStyle w:val="Listeavsnitt"/>
        <w:numPr>
          <w:ilvl w:val="0"/>
          <w:numId w:val="2"/>
        </w:numPr>
        <w:ind w:right="1090"/>
        <w:rPr>
          <w:rFonts w:ascii="Aptos" w:hAnsi="Aptos"/>
        </w:rPr>
      </w:pPr>
      <w:r w:rsidRPr="009074AC">
        <w:rPr>
          <w:rFonts w:ascii="Aptos" w:hAnsi="Aptos"/>
        </w:rPr>
        <w:t>om behandlingen utløser krav om en personvernkonsekvensvurdering (DPIA) etter artikkel 35.</w:t>
      </w:r>
    </w:p>
    <w:p w:rsidRPr="009074AC" w:rsidR="009074AC" w:rsidP="009074AC" w:rsidRDefault="009074AC" w14:paraId="5A0FAD6D" w14:textId="6FDAB4EA">
      <w:pPr>
        <w:ind w:right="1090"/>
        <w:rPr>
          <w:rFonts w:ascii="Aptos" w:hAnsi="Aptos"/>
        </w:rPr>
      </w:pPr>
      <w:r w:rsidRPr="009074AC">
        <w:rPr>
          <w:rFonts w:ascii="Aptos" w:hAnsi="Aptos"/>
        </w:rPr>
        <w:t>Sjekklisten kan brukes både av virksomheter med og uten etablerte internkontrollsystemer.</w:t>
      </w:r>
    </w:p>
    <w:p w:rsidR="00B9502C" w:rsidP="009074AC" w:rsidRDefault="00B9502C" w14:paraId="39D93B5B" w14:textId="267D1AF2">
      <w:pPr>
        <w:ind w:right="1090"/>
        <w:rPr>
          <w:rFonts w:ascii="Aptos" w:hAnsi="Aptos"/>
          <w:b/>
          <w:bCs/>
        </w:rPr>
        <w:sectPr w:rsidR="00B9502C" w:rsidSect="00A37921">
          <w:pgSz w:w="11906" w:h="16838" w:orient="portrait"/>
          <w:pgMar w:top="1417" w:right="470" w:bottom="1417" w:left="1132" w:header="34" w:footer="708" w:gutter="0"/>
          <w:cols w:space="708"/>
          <w:docGrid w:linePitch="360"/>
        </w:sectPr>
      </w:pPr>
    </w:p>
    <w:p w:rsidR="004971C4" w:rsidP="000346DD" w:rsidRDefault="004971C4" w14:paraId="330B4321" w14:textId="77777777">
      <w:pPr>
        <w:pStyle w:val="Default"/>
        <w:rPr>
          <w:rFonts w:ascii="Aptos" w:hAnsi="Aptos"/>
          <w:b/>
          <w:bCs/>
        </w:rPr>
      </w:pPr>
    </w:p>
    <w:p w:rsidRPr="00235606" w:rsidR="000346DD" w:rsidP="000346DD" w:rsidRDefault="000346DD" w14:paraId="654B4F14" w14:textId="4F0CA463">
      <w:pPr>
        <w:pStyle w:val="Default"/>
        <w:rPr>
          <w:rFonts w:ascii="Aptos" w:hAnsi="Aptos"/>
          <w:b/>
          <w:bCs/>
        </w:rPr>
      </w:pPr>
      <w:r w:rsidRPr="00235606">
        <w:rPr>
          <w:rFonts w:ascii="Aptos" w:hAnsi="Aptos"/>
          <w:b/>
          <w:bCs/>
        </w:rPr>
        <w:t xml:space="preserve">SJEKKLISTE </w:t>
      </w:r>
      <w:r w:rsidR="004971C4">
        <w:rPr>
          <w:rFonts w:ascii="Aptos" w:hAnsi="Aptos"/>
          <w:b/>
          <w:bCs/>
        </w:rPr>
        <w:t>FOR</w:t>
      </w:r>
      <w:r w:rsidRPr="00235606">
        <w:rPr>
          <w:rFonts w:ascii="Aptos" w:hAnsi="Aptos"/>
          <w:b/>
          <w:bCs/>
        </w:rPr>
        <w:t xml:space="preserve"> </w:t>
      </w:r>
      <w:r w:rsidR="00BE00E0">
        <w:rPr>
          <w:rFonts w:ascii="Aptos" w:hAnsi="Aptos"/>
          <w:b/>
          <w:bCs/>
        </w:rPr>
        <w:t>RISIKOVURDERINGER</w:t>
      </w:r>
    </w:p>
    <w:p w:rsidR="006B1F8E" w:rsidP="000346DD" w:rsidRDefault="006B1F8E" w14:paraId="1D5EFC7E" w14:textId="77777777">
      <w:pPr>
        <w:pStyle w:val="Default"/>
        <w:rPr>
          <w:rFonts w:ascii="Aptos" w:hAnsi="Aptos"/>
        </w:rPr>
      </w:pPr>
    </w:p>
    <w:tbl>
      <w:tblPr>
        <w:tblStyle w:val="Tabellrutenett"/>
        <w:tblW w:w="14040" w:type="dxa"/>
        <w:tblLayout w:type="fixed"/>
        <w:tblLook w:val="04A0" w:firstRow="1" w:lastRow="0" w:firstColumn="1" w:lastColumn="0" w:noHBand="0" w:noVBand="1"/>
      </w:tblPr>
      <w:tblGrid>
        <w:gridCol w:w="716"/>
        <w:gridCol w:w="2965"/>
        <w:gridCol w:w="2126"/>
        <w:gridCol w:w="4961"/>
        <w:gridCol w:w="993"/>
        <w:gridCol w:w="2279"/>
      </w:tblGrid>
      <w:tr w:rsidR="00A65768" w:rsidTr="00A65768" w14:paraId="5E0F6536" w14:textId="26ADB222">
        <w:trPr>
          <w:trHeight w:val="512"/>
        </w:trPr>
        <w:tc>
          <w:tcPr>
            <w:tcW w:w="716" w:type="dxa"/>
          </w:tcPr>
          <w:p w:rsidRPr="002F31F0" w:rsidR="00A65768" w:rsidP="006B1F8E" w:rsidRDefault="00A65768" w14:paraId="1E07C2A2" w14:textId="147D4F76">
            <w:pPr>
              <w:pStyle w:val="Default"/>
              <w:rPr>
                <w:rFonts w:ascii="Aptos" w:hAnsi="Aptos"/>
                <w:sz w:val="21"/>
                <w:szCs w:val="21"/>
              </w:rPr>
            </w:pPr>
            <w:r w:rsidRPr="002F31F0">
              <w:rPr>
                <w:rFonts w:ascii="Aptos" w:hAnsi="Aptos"/>
                <w:sz w:val="21"/>
                <w:szCs w:val="21"/>
              </w:rPr>
              <w:t>Dato:</w:t>
            </w:r>
          </w:p>
          <w:p w:rsidRPr="002F31F0" w:rsidR="00A65768" w:rsidP="000346DD" w:rsidRDefault="00A65768" w14:paraId="66BB05F7" w14:textId="77777777">
            <w:pPr>
              <w:pStyle w:val="Defaul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965" w:type="dxa"/>
          </w:tcPr>
          <w:p w:rsidRPr="002F31F0" w:rsidR="00A65768" w:rsidP="000346DD" w:rsidRDefault="00A65768" w14:paraId="2FE0CC6E" w14:textId="77777777">
            <w:pPr>
              <w:pStyle w:val="Defaul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126" w:type="dxa"/>
          </w:tcPr>
          <w:p w:rsidRPr="002F31F0" w:rsidR="00A65768" w:rsidP="000346DD" w:rsidRDefault="00A65768" w14:paraId="288364E3" w14:textId="2A49D7BD">
            <w:pPr>
              <w:pStyle w:val="Defaul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B</w:t>
            </w:r>
            <w:r w:rsidRPr="002F31F0">
              <w:rPr>
                <w:rFonts w:ascii="Aptos" w:hAnsi="Aptos"/>
                <w:sz w:val="21"/>
                <w:szCs w:val="21"/>
              </w:rPr>
              <w:t>ehandling</w:t>
            </w:r>
            <w:r>
              <w:rPr>
                <w:rFonts w:ascii="Aptos" w:hAnsi="Aptos"/>
                <w:sz w:val="21"/>
                <w:szCs w:val="21"/>
              </w:rPr>
              <w:t>saktivitet:</w:t>
            </w:r>
          </w:p>
        </w:tc>
        <w:tc>
          <w:tcPr>
            <w:tcW w:w="4961" w:type="dxa"/>
          </w:tcPr>
          <w:p w:rsidRPr="002F31F0" w:rsidR="00A65768" w:rsidP="000346DD" w:rsidRDefault="00A65768" w14:paraId="67758D3C" w14:textId="23E54CB4">
            <w:pPr>
              <w:pStyle w:val="Defaul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93" w:type="dxa"/>
          </w:tcPr>
          <w:p w:rsidRPr="002F31F0" w:rsidR="00A65768" w:rsidP="000346DD" w:rsidRDefault="00A65768" w14:paraId="7F7FD978" w14:textId="3E315CD4">
            <w:pPr>
              <w:pStyle w:val="Defaul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 xml:space="preserve">Saksnr.: </w:t>
            </w:r>
          </w:p>
        </w:tc>
        <w:tc>
          <w:tcPr>
            <w:tcW w:w="2279" w:type="dxa"/>
          </w:tcPr>
          <w:p w:rsidRPr="002F31F0" w:rsidR="00A65768" w:rsidP="000346DD" w:rsidRDefault="00A65768" w14:paraId="70979C6A" w14:textId="77777777">
            <w:pPr>
              <w:pStyle w:val="Default"/>
              <w:rPr>
                <w:rFonts w:ascii="Aptos" w:hAnsi="Aptos"/>
                <w:sz w:val="21"/>
                <w:szCs w:val="21"/>
              </w:rPr>
            </w:pPr>
          </w:p>
        </w:tc>
      </w:tr>
    </w:tbl>
    <w:p w:rsidR="006B1F8E" w:rsidP="000346DD" w:rsidRDefault="006B1F8E" w14:paraId="15259686" w14:textId="77777777">
      <w:pPr>
        <w:pStyle w:val="Default"/>
        <w:rPr>
          <w:rFonts w:ascii="Aptos" w:hAnsi="Aptos"/>
        </w:rPr>
      </w:pPr>
    </w:p>
    <w:tbl>
      <w:tblPr>
        <w:tblStyle w:val="Samferdselsveilederen"/>
        <w:tblW w:w="14029" w:type="dxa"/>
        <w:tblLook w:val="04A0" w:firstRow="1" w:lastRow="0" w:firstColumn="1" w:lastColumn="0" w:noHBand="0" w:noVBand="1"/>
      </w:tblPr>
      <w:tblGrid>
        <w:gridCol w:w="550"/>
        <w:gridCol w:w="5966"/>
        <w:gridCol w:w="1276"/>
        <w:gridCol w:w="6237"/>
      </w:tblGrid>
      <w:tr w:rsidR="00CC0266" w:rsidTr="77C91AD8" w14:paraId="318F7E08" w14:textId="11EBA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Pr="007A65E9" w:rsidR="00CC0266" w:rsidP="007E336B" w:rsidRDefault="00CC0266" w14:paraId="5E0C4781" w14:textId="77777777">
            <w:pPr>
              <w:pStyle w:val="Default"/>
              <w:rPr>
                <w:rFonts w:ascii="Aptos" w:hAnsi="Aptos"/>
                <w:b w:val="0"/>
                <w:bCs/>
                <w:color w:val="FFFFFF" w:themeColor="background1"/>
              </w:rPr>
            </w:pPr>
            <w:r w:rsidRPr="007A65E9">
              <w:rPr>
                <w:rFonts w:ascii="Aptos" w:hAnsi="Aptos"/>
                <w:bCs/>
                <w:color w:val="FFFFFF" w:themeColor="background1"/>
              </w:rPr>
              <w:t xml:space="preserve">Nr.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7A65E9" w:rsidR="00CC0266" w:rsidP="007E336B" w:rsidRDefault="00CC0266" w14:paraId="181FFBE1" w14:textId="77777777">
            <w:pPr>
              <w:pStyle w:val="Default"/>
              <w:rPr>
                <w:rFonts w:ascii="Aptos" w:hAnsi="Aptos"/>
                <w:b w:val="0"/>
                <w:bCs/>
                <w:color w:val="FFFFFF" w:themeColor="background1"/>
              </w:rPr>
            </w:pPr>
            <w:r w:rsidRPr="007A65E9">
              <w:rPr>
                <w:rFonts w:ascii="Aptos" w:hAnsi="Aptos"/>
                <w:bCs/>
                <w:color w:val="FFFFFF" w:themeColor="background1"/>
              </w:rPr>
              <w:t>Hva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7A65E9" w:rsidR="00CC0266" w:rsidP="007E336B" w:rsidRDefault="00CC0266" w14:paraId="1E0E9C50" w14:textId="77777777">
            <w:pPr>
              <w:pStyle w:val="Default"/>
              <w:rPr>
                <w:rFonts w:ascii="Aptos" w:hAnsi="Aptos"/>
                <w:b w:val="0"/>
                <w:bCs/>
                <w:color w:val="FFFFFF" w:themeColor="background1"/>
              </w:rPr>
            </w:pPr>
            <w:r w:rsidRPr="007A65E9">
              <w:rPr>
                <w:rFonts w:ascii="Aptos" w:hAnsi="Aptos"/>
                <w:bCs/>
                <w:color w:val="FFFFFF" w:themeColor="background1"/>
              </w:rPr>
              <w:t>Utført (Ja/Nei)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7A65E9" w:rsidR="00CC0266" w:rsidP="007E336B" w:rsidRDefault="00CC0266" w14:paraId="18BC0548" w14:textId="2F28CF65">
            <w:pPr>
              <w:pStyle w:val="Default"/>
              <w:rPr>
                <w:rFonts w:ascii="Aptos" w:hAnsi="Aptos"/>
                <w:b w:val="0"/>
                <w:bCs/>
                <w:color w:val="FFFFFF" w:themeColor="background1"/>
              </w:rPr>
            </w:pPr>
            <w:r w:rsidRPr="007A65E9">
              <w:rPr>
                <w:rFonts w:ascii="Aptos" w:hAnsi="Aptos"/>
                <w:bCs/>
                <w:color w:val="FFFFFF" w:themeColor="background1"/>
              </w:rPr>
              <w:t>Kommentar</w:t>
            </w:r>
          </w:p>
        </w:tc>
      </w:tr>
      <w:tr w:rsidR="00CC0266" w:rsidTr="77C91AD8" w14:paraId="6164CBF1" w14:textId="27C293B9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="00CC0266" w:rsidP="007E336B" w:rsidRDefault="00CC0266" w14:paraId="68E2D1FE" w14:textId="77777777">
            <w:pPr>
              <w:pStyle w:val="Defaul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CC0266" w:rsidR="00CC0266" w:rsidP="007E336B" w:rsidRDefault="00CC0266" w14:paraId="609EFC5A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CC0266">
              <w:rPr>
                <w:rFonts w:ascii="Aptos" w:hAnsi="Aptos"/>
                <w:sz w:val="22"/>
                <w:szCs w:val="22"/>
              </w:rPr>
              <w:t xml:space="preserve">Etabler en ressursgruppe for gjennomføring av vurderinger </w:t>
            </w:r>
          </w:p>
          <w:p w:rsidRPr="00CC0266" w:rsidR="00CC0266" w:rsidP="007E336B" w:rsidRDefault="00CC0266" w14:paraId="4E43E4EE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CC0266" w:rsidR="00CC0266" w:rsidP="007E336B" w:rsidRDefault="00CC0266" w14:paraId="1DB26F4E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CC0266" w:rsidR="00CC0266" w:rsidP="007E336B" w:rsidRDefault="00CC0266" w14:paraId="6EA9E404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C0266" w:rsidTr="77C91AD8" w14:paraId="3E261113" w14:textId="291862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="00CC0266" w:rsidP="007E336B" w:rsidRDefault="00CC0266" w14:paraId="72F0B6C3" w14:textId="77777777">
            <w:pPr>
              <w:pStyle w:val="Defaul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CC0266" w:rsidR="00CC0266" w:rsidP="007E336B" w:rsidRDefault="00CC0266" w14:paraId="17A04B5B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CC0266">
              <w:rPr>
                <w:rFonts w:ascii="Aptos" w:hAnsi="Aptos"/>
                <w:sz w:val="22"/>
                <w:szCs w:val="22"/>
              </w:rPr>
              <w:t xml:space="preserve">Avklar hvem som er risikoeier (behandlingsansvarlig) for behandlingen(e) som skal forekomme </w:t>
            </w:r>
          </w:p>
          <w:p w:rsidRPr="00CC0266" w:rsidR="00CC0266" w:rsidP="007E336B" w:rsidRDefault="00CC0266" w14:paraId="7B77A6EA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CC0266" w:rsidR="00CC0266" w:rsidP="007E336B" w:rsidRDefault="00CC0266" w14:paraId="384B5C70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CC0266" w:rsidR="00CC0266" w:rsidP="007E336B" w:rsidRDefault="00CC0266" w14:paraId="277CF003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C0266" w:rsidTr="77C91AD8" w14:paraId="452B85A5" w14:textId="200ACD13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="00CC0266" w:rsidP="0538C1A2" w:rsidRDefault="00CC0266" w14:paraId="2FB90D58" w14:textId="763B5AD1">
            <w:pPr>
              <w:pStyle w:val="Default"/>
              <w:rPr>
                <w:rFonts w:ascii="Aptos" w:hAnsi="Aptos"/>
              </w:rPr>
            </w:pPr>
            <w:r w:rsidRPr="0538C1A2">
              <w:rPr>
                <w:rFonts w:ascii="Aptos" w:hAnsi="Aptos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CC0266" w:rsidR="00CC0266" w:rsidP="0538C1A2" w:rsidRDefault="00CC0266" w14:paraId="05CD5FC1" w14:textId="14D1981D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CC0266">
              <w:rPr>
                <w:rFonts w:ascii="Aptos" w:hAnsi="Aptos"/>
                <w:sz w:val="22"/>
                <w:szCs w:val="22"/>
              </w:rPr>
              <w:t>Vurder om risikoen er av en slik art at vurderingen kan gjøres som en risikovurdering etter GDPR artikkel 32, eller om det må gjennomføres en DPIA etter artikkel 35. Se: M02 – Mal for vurdering av om det skal gjennomføres en DPIA.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CC0266" w:rsidR="00CC0266" w:rsidP="0538C1A2" w:rsidRDefault="00CC0266" w14:paraId="1C0DF8CC" w14:textId="5A2C9EFC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CC0266" w:rsidR="00CC0266" w:rsidP="0538C1A2" w:rsidRDefault="00CC0266" w14:paraId="596A1D47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C0266" w:rsidTr="77C91AD8" w14:paraId="1D996ECE" w14:textId="007E0F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="00CC0266" w:rsidP="007E336B" w:rsidRDefault="00CC0266" w14:paraId="5569DE51" w14:textId="108E9732">
            <w:pPr>
              <w:pStyle w:val="Default"/>
              <w:rPr>
                <w:rFonts w:ascii="Aptos" w:hAnsi="Aptos"/>
              </w:rPr>
            </w:pPr>
            <w:r w:rsidRPr="0538C1A2">
              <w:rPr>
                <w:rFonts w:ascii="Aptos" w:hAnsi="Aptos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CC0266" w:rsidR="00CC0266" w:rsidP="007E336B" w:rsidRDefault="00CC0266" w14:paraId="5982B027" w14:textId="0AA91A0B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77C91AD8" w:rsidR="61ADD766">
              <w:rPr>
                <w:rFonts w:ascii="Aptos" w:hAnsi="Aptos"/>
                <w:sz w:val="22"/>
                <w:szCs w:val="22"/>
              </w:rPr>
              <w:t>Sjekk om det foreligger tidligere personvernvurderinger,</w:t>
            </w:r>
            <w:r w:rsidRPr="77C91AD8" w:rsidR="5384426C">
              <w:rPr>
                <w:rFonts w:ascii="Aptos" w:hAnsi="Aptos"/>
                <w:sz w:val="22"/>
                <w:szCs w:val="22"/>
              </w:rPr>
              <w:t xml:space="preserve"> og</w:t>
            </w:r>
            <w:r w:rsidRPr="77C91AD8" w:rsidR="61ADD766">
              <w:rPr>
                <w:rFonts w:ascii="Aptos" w:hAnsi="Aptos"/>
                <w:sz w:val="22"/>
                <w:szCs w:val="22"/>
              </w:rPr>
              <w:t xml:space="preserve"> gjenbruk dersom relevant </w:t>
            </w:r>
          </w:p>
          <w:p w:rsidRPr="00CC0266" w:rsidR="00CC0266" w:rsidP="007E336B" w:rsidRDefault="00CC0266" w14:paraId="05ACA323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CC0266" w:rsidR="00CC0266" w:rsidP="007E336B" w:rsidRDefault="00CC0266" w14:paraId="4AFB1675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CC0266" w:rsidR="00CC0266" w:rsidP="007E336B" w:rsidRDefault="00CC0266" w14:paraId="7F191898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C0266" w:rsidTr="77C91AD8" w14:paraId="5003376A" w14:textId="2B0BD40C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="00CC0266" w:rsidP="007E336B" w:rsidRDefault="00CC0266" w14:paraId="223CA8AF" w14:textId="42B2B204">
            <w:pPr>
              <w:pStyle w:val="Default"/>
              <w:rPr>
                <w:rFonts w:ascii="Aptos" w:hAnsi="Aptos"/>
              </w:rPr>
            </w:pPr>
            <w:r w:rsidRPr="0538C1A2">
              <w:rPr>
                <w:rFonts w:ascii="Aptos" w:hAnsi="Aptos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CC0266" w:rsidR="00CC0266" w:rsidP="007E336B" w:rsidRDefault="00CC0266" w14:paraId="0C1FFEDE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CC0266">
              <w:rPr>
                <w:rFonts w:ascii="Aptos" w:hAnsi="Aptos"/>
                <w:sz w:val="22"/>
                <w:szCs w:val="22"/>
              </w:rPr>
              <w:t xml:space="preserve">Sjekk om Risiko- og sårbarhetsanalyse på informasjonssikkerhet (ROS) foreligger eller bør starte parallelt </w:t>
            </w:r>
          </w:p>
          <w:p w:rsidRPr="00CC0266" w:rsidR="00CC0266" w:rsidP="007E336B" w:rsidRDefault="00CC0266" w14:paraId="42815474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CC0266" w:rsidR="00CC0266" w:rsidP="007E336B" w:rsidRDefault="00CC0266" w14:paraId="7691BCC1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CC0266" w:rsidR="00CC0266" w:rsidP="007E336B" w:rsidRDefault="00CC0266" w14:paraId="7FD2ACB4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C0266" w:rsidTr="77C91AD8" w14:paraId="4799285B" w14:textId="065579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="00CC0266" w:rsidP="007E336B" w:rsidRDefault="00CC0266" w14:paraId="2671CEBA" w14:textId="2D179507">
            <w:pPr>
              <w:pStyle w:val="Default"/>
              <w:rPr>
                <w:rFonts w:ascii="Aptos" w:hAnsi="Aptos"/>
              </w:rPr>
            </w:pPr>
            <w:r w:rsidRPr="0538C1A2">
              <w:rPr>
                <w:rFonts w:ascii="Aptos" w:hAnsi="Aptos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CC0266" w:rsidR="00CC0266" w:rsidP="007E336B" w:rsidRDefault="00CC0266" w14:paraId="77147AA7" w14:textId="60053E1C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158E55B3">
              <w:rPr>
                <w:rFonts w:ascii="Aptos" w:hAnsi="Aptos"/>
                <w:sz w:val="22"/>
                <w:szCs w:val="22"/>
              </w:rPr>
              <w:t xml:space="preserve">Benytt maler for gjennomføring av vurderingene </w:t>
            </w:r>
          </w:p>
          <w:p w:rsidRPr="00CC0266" w:rsidR="00CC0266" w:rsidP="007E336B" w:rsidRDefault="00CC0266" w14:paraId="67B244A3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CC0266" w:rsidR="00CC0266" w:rsidP="007E336B" w:rsidRDefault="00CC0266" w14:paraId="3D0017AD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CC0266" w:rsidR="00CC0266" w:rsidP="007E336B" w:rsidRDefault="00CC0266" w14:paraId="18109301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C0266" w:rsidTr="77C91AD8" w14:paraId="5C0AA79D" w14:textId="71B570A4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="00CC0266" w:rsidP="007E336B" w:rsidRDefault="00CC0266" w14:paraId="59AE0319" w14:textId="717F3F12">
            <w:pPr>
              <w:pStyle w:val="Default"/>
              <w:rPr>
                <w:rFonts w:ascii="Aptos" w:hAnsi="Aptos"/>
              </w:rPr>
            </w:pPr>
            <w:r w:rsidRPr="0538C1A2">
              <w:rPr>
                <w:rFonts w:ascii="Aptos" w:hAnsi="Aptos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CC0266" w:rsidR="00CC0266" w:rsidP="007E336B" w:rsidRDefault="00CC0266" w14:paraId="03B9C056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CC0266">
              <w:rPr>
                <w:rFonts w:ascii="Aptos" w:hAnsi="Aptos"/>
                <w:sz w:val="22"/>
                <w:szCs w:val="22"/>
              </w:rPr>
              <w:t xml:space="preserve">Tenk over om hvilke sentrale personvernspørsmål som bør utredes </w:t>
            </w:r>
          </w:p>
          <w:p w:rsidRPr="00CC0266" w:rsidR="00CC0266" w:rsidP="007E336B" w:rsidRDefault="00CC0266" w14:paraId="08144616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CC0266" w:rsidR="00CC0266" w:rsidP="007E336B" w:rsidRDefault="00CC0266" w14:paraId="0CD17F3B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CC0266" w:rsidR="00CC0266" w:rsidP="007E336B" w:rsidRDefault="00CC0266" w14:paraId="58AF2941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C0266" w:rsidTr="77C91AD8" w14:paraId="79694706" w14:textId="1B2550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="00CC0266" w:rsidP="007E336B" w:rsidRDefault="00CC0266" w14:paraId="1FCD202F" w14:textId="077CD135">
            <w:pPr>
              <w:pStyle w:val="Default"/>
              <w:rPr>
                <w:rFonts w:ascii="Aptos" w:hAnsi="Aptos"/>
              </w:rPr>
            </w:pPr>
            <w:r w:rsidRPr="0538C1A2">
              <w:rPr>
                <w:rFonts w:ascii="Aptos" w:hAnsi="Aptos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CC0266" w:rsidR="00CC0266" w:rsidP="007E336B" w:rsidRDefault="00CC0266" w14:paraId="2841581F" w14:textId="4474DE7C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CC0266">
              <w:rPr>
                <w:rFonts w:ascii="Aptos" w:hAnsi="Aptos"/>
                <w:sz w:val="22"/>
                <w:szCs w:val="22"/>
              </w:rPr>
              <w:t xml:space="preserve">Identifiser riktig behandlingsgrunnlag </w:t>
            </w:r>
          </w:p>
          <w:p w:rsidRPr="00CC0266" w:rsidR="00CC0266" w:rsidP="007E336B" w:rsidRDefault="00CC0266" w14:paraId="6DDE5DEC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CC0266" w:rsidR="00CC0266" w:rsidP="007E336B" w:rsidRDefault="00CC0266" w14:paraId="06C61D93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CC0266" w:rsidR="00CC0266" w:rsidP="007E336B" w:rsidRDefault="00CC0266" w14:paraId="01929C90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C0266" w:rsidTr="77C91AD8" w14:paraId="365E1961" w14:textId="51A321BA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="00CC0266" w:rsidP="007E336B" w:rsidRDefault="00CC0266" w14:paraId="56D69AFA" w14:textId="44E13577">
            <w:pPr>
              <w:pStyle w:val="Default"/>
              <w:rPr>
                <w:rFonts w:ascii="Aptos" w:hAnsi="Aptos"/>
              </w:rPr>
            </w:pPr>
            <w:r w:rsidRPr="0538C1A2">
              <w:rPr>
                <w:rFonts w:ascii="Aptos" w:hAnsi="Aptos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CC0266" w:rsidR="00CC0266" w:rsidP="007E336B" w:rsidRDefault="00CC0266" w14:paraId="020454F2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CC0266">
              <w:rPr>
                <w:rFonts w:ascii="Aptos" w:hAnsi="Aptos"/>
                <w:sz w:val="22"/>
                <w:szCs w:val="22"/>
              </w:rPr>
              <w:t xml:space="preserve">Dokumenter vurderinger av ansvarfordeling og behandlingsgrunnlag </w:t>
            </w:r>
          </w:p>
          <w:p w:rsidRPr="00CC0266" w:rsidR="00CC0266" w:rsidP="007E336B" w:rsidRDefault="00CC0266" w14:paraId="7B3B7F82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CC0266" w:rsidR="00CC0266" w:rsidP="007E336B" w:rsidRDefault="00CC0266" w14:paraId="349795E4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CC0266" w:rsidR="00CC0266" w:rsidP="007E336B" w:rsidRDefault="00CC0266" w14:paraId="7A51B9C7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C0266" w:rsidTr="77C91AD8" w14:paraId="79E58BA7" w14:textId="693FCC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0" w:type="dxa"/>
            <w:tcMar/>
          </w:tcPr>
          <w:p w:rsidR="00CC0266" w:rsidP="007E336B" w:rsidRDefault="00CC0266" w14:paraId="53007800" w14:textId="6B803F67">
            <w:pPr>
              <w:pStyle w:val="Default"/>
              <w:rPr>
                <w:rFonts w:ascii="Aptos" w:hAnsi="Aptos"/>
              </w:rPr>
            </w:pPr>
            <w:r w:rsidRPr="0538C1A2">
              <w:rPr>
                <w:rFonts w:ascii="Aptos" w:hAnsi="Aptos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66" w:type="dxa"/>
            <w:tcMar/>
          </w:tcPr>
          <w:p w:rsidRPr="00CC0266" w:rsidR="00CC0266" w:rsidP="00CC0266" w:rsidRDefault="00CC0266" w14:paraId="667F2EAF" w14:textId="73741741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CC0266">
              <w:rPr>
                <w:rFonts w:ascii="Aptos" w:hAnsi="Aptos"/>
                <w:sz w:val="22"/>
                <w:szCs w:val="22"/>
              </w:rPr>
              <w:t>Vurder om det er interesseorganisasjoner, brukergrupper, fagforeninger e.l. som bør kontaktes for innspill og/eller forankring underveis eller til slutt i prosessen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</w:tcPr>
          <w:p w:rsidRPr="00CC0266" w:rsidR="00CC0266" w:rsidP="007E336B" w:rsidRDefault="00CC0266" w14:paraId="382EE3CA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CC0266" w:rsidR="00CC0266" w:rsidP="007E336B" w:rsidRDefault="00CC0266" w14:paraId="4F9ABEEA" w14:textId="7777777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:rsidRPr="00235606" w:rsidR="000346DD" w:rsidP="000346DD" w:rsidRDefault="000346DD" w14:paraId="762B8C9C" w14:textId="77777777">
      <w:pPr>
        <w:pStyle w:val="Default"/>
        <w:rPr>
          <w:rFonts w:ascii="Aptos" w:hAnsi="Aptos"/>
        </w:rPr>
      </w:pPr>
    </w:p>
    <w:p w:rsidRPr="009B6601" w:rsidR="003E4D43" w:rsidP="00B0750A" w:rsidRDefault="003E4D43" w14:paraId="6FA6B337" w14:textId="77777777">
      <w:pPr>
        <w:spacing w:after="0" w:line="240" w:lineRule="auto"/>
        <w:rPr>
          <w:rStyle w:val="eop"/>
          <w:rFonts w:ascii="Lucida Sans Unicode" w:hAnsi="Lucida Sans Unicode" w:cs="Lucida Sans Unicode"/>
          <w:color w:val="000000"/>
          <w:sz w:val="20"/>
          <w:szCs w:val="20"/>
          <w:u w:val="single"/>
          <w:shd w:val="clear" w:color="auto" w:fill="FFFFFF"/>
        </w:rPr>
      </w:pPr>
    </w:p>
    <w:sectPr w:rsidRPr="009B6601" w:rsidR="003E4D43" w:rsidSect="00CC0266">
      <w:pgSz w:w="16838" w:h="11906" w:orient="landscape"/>
      <w:pgMar w:top="470" w:right="1417" w:bottom="423" w:left="1417" w:header="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334" w:rsidP="00CC0266" w:rsidRDefault="00AD3334" w14:paraId="6A8FBFF5" w14:textId="77777777">
      <w:pPr>
        <w:spacing w:after="0" w:line="240" w:lineRule="auto"/>
      </w:pPr>
      <w:r>
        <w:separator/>
      </w:r>
    </w:p>
  </w:endnote>
  <w:endnote w:type="continuationSeparator" w:id="0">
    <w:p w:rsidR="00AD3334" w:rsidP="00CC0266" w:rsidRDefault="00AD3334" w14:paraId="2600C4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334" w:rsidP="00CC0266" w:rsidRDefault="00AD3334" w14:paraId="11CE3E49" w14:textId="77777777">
      <w:pPr>
        <w:spacing w:after="0" w:line="240" w:lineRule="auto"/>
      </w:pPr>
      <w:r>
        <w:separator/>
      </w:r>
    </w:p>
  </w:footnote>
  <w:footnote w:type="continuationSeparator" w:id="0">
    <w:p w:rsidR="00AD3334" w:rsidP="00CC0266" w:rsidRDefault="00AD3334" w14:paraId="7808B24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B11"/>
    <w:multiLevelType w:val="multilevel"/>
    <w:tmpl w:val="8C60C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CAC78FF"/>
    <w:multiLevelType w:val="hybridMultilevel"/>
    <w:tmpl w:val="3B70BC6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F13CE7"/>
    <w:multiLevelType w:val="hybridMultilevel"/>
    <w:tmpl w:val="407EA594"/>
    <w:lvl w:ilvl="0" w:tplc="C7ACB6A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2E3602"/>
    <w:multiLevelType w:val="multilevel"/>
    <w:tmpl w:val="5AF8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F68C6"/>
    <w:multiLevelType w:val="multilevel"/>
    <w:tmpl w:val="5AF8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1567D7"/>
    <w:multiLevelType w:val="hybridMultilevel"/>
    <w:tmpl w:val="9BB84B96"/>
    <w:lvl w:ilvl="0" w:tplc="C7ACB6A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9209EA"/>
    <w:multiLevelType w:val="multilevel"/>
    <w:tmpl w:val="2486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B9F766D"/>
    <w:multiLevelType w:val="multilevel"/>
    <w:tmpl w:val="F414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4AB1B8F"/>
    <w:multiLevelType w:val="hybridMultilevel"/>
    <w:tmpl w:val="D12887B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7FE2353"/>
    <w:multiLevelType w:val="multilevel"/>
    <w:tmpl w:val="BEEA92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377834">
    <w:abstractNumId w:val="3"/>
  </w:num>
  <w:num w:numId="2" w16cid:durableId="1455557646">
    <w:abstractNumId w:val="1"/>
  </w:num>
  <w:num w:numId="3" w16cid:durableId="1488519726">
    <w:abstractNumId w:val="9"/>
  </w:num>
  <w:num w:numId="4" w16cid:durableId="1804541252">
    <w:abstractNumId w:val="6"/>
  </w:num>
  <w:num w:numId="5" w16cid:durableId="1861552745">
    <w:abstractNumId w:val="0"/>
  </w:num>
  <w:num w:numId="6" w16cid:durableId="2110275632">
    <w:abstractNumId w:val="2"/>
  </w:num>
  <w:num w:numId="7" w16cid:durableId="51852223">
    <w:abstractNumId w:val="8"/>
  </w:num>
  <w:num w:numId="8" w16cid:durableId="640379506">
    <w:abstractNumId w:val="5"/>
  </w:num>
  <w:num w:numId="9" w16cid:durableId="850951213">
    <w:abstractNumId w:val="7"/>
  </w:num>
  <w:num w:numId="10" w16cid:durableId="912281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89"/>
    <w:rsid w:val="000346DD"/>
    <w:rsid w:val="000410AC"/>
    <w:rsid w:val="00046929"/>
    <w:rsid w:val="0005614A"/>
    <w:rsid w:val="0006426C"/>
    <w:rsid w:val="0007182F"/>
    <w:rsid w:val="0007725A"/>
    <w:rsid w:val="000A1D93"/>
    <w:rsid w:val="000A2B3D"/>
    <w:rsid w:val="000B2F69"/>
    <w:rsid w:val="000C344C"/>
    <w:rsid w:val="000C360C"/>
    <w:rsid w:val="000C360E"/>
    <w:rsid w:val="000C3912"/>
    <w:rsid w:val="000C5A64"/>
    <w:rsid w:val="000D079B"/>
    <w:rsid w:val="000E645B"/>
    <w:rsid w:val="00102289"/>
    <w:rsid w:val="00106484"/>
    <w:rsid w:val="00112B94"/>
    <w:rsid w:val="00115AB7"/>
    <w:rsid w:val="00116CD4"/>
    <w:rsid w:val="00117D3F"/>
    <w:rsid w:val="00134134"/>
    <w:rsid w:val="00157A04"/>
    <w:rsid w:val="001627F6"/>
    <w:rsid w:val="00177A90"/>
    <w:rsid w:val="001805D5"/>
    <w:rsid w:val="00183133"/>
    <w:rsid w:val="001A3AAF"/>
    <w:rsid w:val="001A603A"/>
    <w:rsid w:val="001C1F80"/>
    <w:rsid w:val="001C3878"/>
    <w:rsid w:val="001D7300"/>
    <w:rsid w:val="001F6088"/>
    <w:rsid w:val="001F7181"/>
    <w:rsid w:val="001F7FC2"/>
    <w:rsid w:val="00204385"/>
    <w:rsid w:val="00204CCA"/>
    <w:rsid w:val="0020572D"/>
    <w:rsid w:val="002079DA"/>
    <w:rsid w:val="00210123"/>
    <w:rsid w:val="002155E0"/>
    <w:rsid w:val="00233904"/>
    <w:rsid w:val="002367DD"/>
    <w:rsid w:val="00260F9F"/>
    <w:rsid w:val="0028412F"/>
    <w:rsid w:val="002A7A6D"/>
    <w:rsid w:val="002B506E"/>
    <w:rsid w:val="002C501E"/>
    <w:rsid w:val="002D34A3"/>
    <w:rsid w:val="002E0461"/>
    <w:rsid w:val="002F31F0"/>
    <w:rsid w:val="002F416E"/>
    <w:rsid w:val="002F57AC"/>
    <w:rsid w:val="0030097A"/>
    <w:rsid w:val="00305369"/>
    <w:rsid w:val="003066B8"/>
    <w:rsid w:val="00310509"/>
    <w:rsid w:val="00317D00"/>
    <w:rsid w:val="00320D24"/>
    <w:rsid w:val="00334575"/>
    <w:rsid w:val="003457C7"/>
    <w:rsid w:val="00353164"/>
    <w:rsid w:val="00364026"/>
    <w:rsid w:val="00364145"/>
    <w:rsid w:val="003648D0"/>
    <w:rsid w:val="00366F74"/>
    <w:rsid w:val="00382E66"/>
    <w:rsid w:val="003850DE"/>
    <w:rsid w:val="003A3873"/>
    <w:rsid w:val="003A58C2"/>
    <w:rsid w:val="003A6A1C"/>
    <w:rsid w:val="003B2318"/>
    <w:rsid w:val="003C607E"/>
    <w:rsid w:val="003C6F0E"/>
    <w:rsid w:val="003D7182"/>
    <w:rsid w:val="003D72F5"/>
    <w:rsid w:val="003E3F6E"/>
    <w:rsid w:val="003E4D43"/>
    <w:rsid w:val="003F0B0B"/>
    <w:rsid w:val="003F2934"/>
    <w:rsid w:val="003F49A9"/>
    <w:rsid w:val="003F51E6"/>
    <w:rsid w:val="00405B44"/>
    <w:rsid w:val="00414E4A"/>
    <w:rsid w:val="00416A22"/>
    <w:rsid w:val="00417348"/>
    <w:rsid w:val="00422303"/>
    <w:rsid w:val="00433A86"/>
    <w:rsid w:val="004633EC"/>
    <w:rsid w:val="00464AC3"/>
    <w:rsid w:val="004656EF"/>
    <w:rsid w:val="00466092"/>
    <w:rsid w:val="004670EB"/>
    <w:rsid w:val="00477890"/>
    <w:rsid w:val="00483E4A"/>
    <w:rsid w:val="00492453"/>
    <w:rsid w:val="00496FF4"/>
    <w:rsid w:val="004971C4"/>
    <w:rsid w:val="004A5181"/>
    <w:rsid w:val="004C5216"/>
    <w:rsid w:val="004D455A"/>
    <w:rsid w:val="004D73F4"/>
    <w:rsid w:val="004D7CC5"/>
    <w:rsid w:val="004E2587"/>
    <w:rsid w:val="004E7FA2"/>
    <w:rsid w:val="00515141"/>
    <w:rsid w:val="005336C7"/>
    <w:rsid w:val="00552AA8"/>
    <w:rsid w:val="005547F3"/>
    <w:rsid w:val="00561C1C"/>
    <w:rsid w:val="00565786"/>
    <w:rsid w:val="005739D4"/>
    <w:rsid w:val="00595262"/>
    <w:rsid w:val="005A0D7F"/>
    <w:rsid w:val="005A6D9D"/>
    <w:rsid w:val="005C56FB"/>
    <w:rsid w:val="005C6162"/>
    <w:rsid w:val="005D1279"/>
    <w:rsid w:val="005D2944"/>
    <w:rsid w:val="005D6016"/>
    <w:rsid w:val="005E2D73"/>
    <w:rsid w:val="005F0FBA"/>
    <w:rsid w:val="005F2D6B"/>
    <w:rsid w:val="0060086B"/>
    <w:rsid w:val="00612DFC"/>
    <w:rsid w:val="00623FE5"/>
    <w:rsid w:val="00625981"/>
    <w:rsid w:val="00631C6A"/>
    <w:rsid w:val="006338DA"/>
    <w:rsid w:val="00636134"/>
    <w:rsid w:val="00641C6E"/>
    <w:rsid w:val="00642B75"/>
    <w:rsid w:val="00646278"/>
    <w:rsid w:val="0064731F"/>
    <w:rsid w:val="00661CAA"/>
    <w:rsid w:val="006640FD"/>
    <w:rsid w:val="00672411"/>
    <w:rsid w:val="00680230"/>
    <w:rsid w:val="0069222A"/>
    <w:rsid w:val="006A6F2D"/>
    <w:rsid w:val="006B1F8E"/>
    <w:rsid w:val="006B727F"/>
    <w:rsid w:val="006C428A"/>
    <w:rsid w:val="006C4FD8"/>
    <w:rsid w:val="006C7F53"/>
    <w:rsid w:val="006D26A4"/>
    <w:rsid w:val="006D3831"/>
    <w:rsid w:val="006D4F8D"/>
    <w:rsid w:val="00705086"/>
    <w:rsid w:val="00705E5E"/>
    <w:rsid w:val="00722DC6"/>
    <w:rsid w:val="00727512"/>
    <w:rsid w:val="00751A7C"/>
    <w:rsid w:val="007555CC"/>
    <w:rsid w:val="00757832"/>
    <w:rsid w:val="00761462"/>
    <w:rsid w:val="007669DE"/>
    <w:rsid w:val="00770208"/>
    <w:rsid w:val="0077420B"/>
    <w:rsid w:val="007A65E9"/>
    <w:rsid w:val="007D25EC"/>
    <w:rsid w:val="007E0180"/>
    <w:rsid w:val="007E336B"/>
    <w:rsid w:val="007E4563"/>
    <w:rsid w:val="007F0E01"/>
    <w:rsid w:val="008038D2"/>
    <w:rsid w:val="00812302"/>
    <w:rsid w:val="00836713"/>
    <w:rsid w:val="00844871"/>
    <w:rsid w:val="00845F88"/>
    <w:rsid w:val="00856B88"/>
    <w:rsid w:val="00856C61"/>
    <w:rsid w:val="008736B8"/>
    <w:rsid w:val="00876D99"/>
    <w:rsid w:val="00884D7E"/>
    <w:rsid w:val="00887B99"/>
    <w:rsid w:val="008A0AD9"/>
    <w:rsid w:val="008A4C43"/>
    <w:rsid w:val="008A5409"/>
    <w:rsid w:val="008C44AC"/>
    <w:rsid w:val="008D2264"/>
    <w:rsid w:val="008E1CFC"/>
    <w:rsid w:val="0090095B"/>
    <w:rsid w:val="00901766"/>
    <w:rsid w:val="009071B5"/>
    <w:rsid w:val="009074AC"/>
    <w:rsid w:val="009129BD"/>
    <w:rsid w:val="009237C7"/>
    <w:rsid w:val="00935567"/>
    <w:rsid w:val="009406DE"/>
    <w:rsid w:val="0094316F"/>
    <w:rsid w:val="0095660F"/>
    <w:rsid w:val="00965135"/>
    <w:rsid w:val="00965EC9"/>
    <w:rsid w:val="00977872"/>
    <w:rsid w:val="00993B57"/>
    <w:rsid w:val="00993EE9"/>
    <w:rsid w:val="00997F04"/>
    <w:rsid w:val="009A4E68"/>
    <w:rsid w:val="009A71B1"/>
    <w:rsid w:val="009B62A2"/>
    <w:rsid w:val="009B6601"/>
    <w:rsid w:val="009C28C9"/>
    <w:rsid w:val="009C3277"/>
    <w:rsid w:val="009C5E1B"/>
    <w:rsid w:val="009D75ED"/>
    <w:rsid w:val="009E0898"/>
    <w:rsid w:val="009E5743"/>
    <w:rsid w:val="009E6831"/>
    <w:rsid w:val="00A27351"/>
    <w:rsid w:val="00A3321E"/>
    <w:rsid w:val="00A377C7"/>
    <w:rsid w:val="00A37921"/>
    <w:rsid w:val="00A41575"/>
    <w:rsid w:val="00A535BC"/>
    <w:rsid w:val="00A54FC2"/>
    <w:rsid w:val="00A57F30"/>
    <w:rsid w:val="00A60D85"/>
    <w:rsid w:val="00A6443B"/>
    <w:rsid w:val="00A65768"/>
    <w:rsid w:val="00A81AC3"/>
    <w:rsid w:val="00A90389"/>
    <w:rsid w:val="00A9358A"/>
    <w:rsid w:val="00A974D3"/>
    <w:rsid w:val="00AA3F61"/>
    <w:rsid w:val="00AC0041"/>
    <w:rsid w:val="00AC387F"/>
    <w:rsid w:val="00AD0687"/>
    <w:rsid w:val="00AD28CC"/>
    <w:rsid w:val="00AD3334"/>
    <w:rsid w:val="00AE6A4C"/>
    <w:rsid w:val="00AF523F"/>
    <w:rsid w:val="00B03A19"/>
    <w:rsid w:val="00B053DC"/>
    <w:rsid w:val="00B0750A"/>
    <w:rsid w:val="00B20C9A"/>
    <w:rsid w:val="00B3655D"/>
    <w:rsid w:val="00B36E8D"/>
    <w:rsid w:val="00B44F24"/>
    <w:rsid w:val="00B47CD5"/>
    <w:rsid w:val="00B508A6"/>
    <w:rsid w:val="00B545C2"/>
    <w:rsid w:val="00B54B62"/>
    <w:rsid w:val="00B741D8"/>
    <w:rsid w:val="00B75D39"/>
    <w:rsid w:val="00B940FF"/>
    <w:rsid w:val="00B9502C"/>
    <w:rsid w:val="00BB66DC"/>
    <w:rsid w:val="00BB7709"/>
    <w:rsid w:val="00BD2938"/>
    <w:rsid w:val="00BD7B2C"/>
    <w:rsid w:val="00BE00E0"/>
    <w:rsid w:val="00BE1554"/>
    <w:rsid w:val="00C17DE4"/>
    <w:rsid w:val="00C36B1E"/>
    <w:rsid w:val="00C702BD"/>
    <w:rsid w:val="00C979B3"/>
    <w:rsid w:val="00CA4B88"/>
    <w:rsid w:val="00CB74C0"/>
    <w:rsid w:val="00CC0266"/>
    <w:rsid w:val="00CC3612"/>
    <w:rsid w:val="00CE44DE"/>
    <w:rsid w:val="00CF78CA"/>
    <w:rsid w:val="00D070C4"/>
    <w:rsid w:val="00D11152"/>
    <w:rsid w:val="00D13528"/>
    <w:rsid w:val="00D15BEE"/>
    <w:rsid w:val="00D20D62"/>
    <w:rsid w:val="00D21E4E"/>
    <w:rsid w:val="00D24794"/>
    <w:rsid w:val="00D45029"/>
    <w:rsid w:val="00D56398"/>
    <w:rsid w:val="00D64FBC"/>
    <w:rsid w:val="00D71AD8"/>
    <w:rsid w:val="00D75B2D"/>
    <w:rsid w:val="00D8258A"/>
    <w:rsid w:val="00D84487"/>
    <w:rsid w:val="00D92EE8"/>
    <w:rsid w:val="00D950F6"/>
    <w:rsid w:val="00DA5701"/>
    <w:rsid w:val="00DA7CAD"/>
    <w:rsid w:val="00DB36EC"/>
    <w:rsid w:val="00DB68EA"/>
    <w:rsid w:val="00DB79E3"/>
    <w:rsid w:val="00DC5DEB"/>
    <w:rsid w:val="00DD04EE"/>
    <w:rsid w:val="00DE30E1"/>
    <w:rsid w:val="00E37CF9"/>
    <w:rsid w:val="00E502B9"/>
    <w:rsid w:val="00E6594B"/>
    <w:rsid w:val="00E72ADB"/>
    <w:rsid w:val="00E741DF"/>
    <w:rsid w:val="00E8022D"/>
    <w:rsid w:val="00E843F3"/>
    <w:rsid w:val="00E85721"/>
    <w:rsid w:val="00E875D6"/>
    <w:rsid w:val="00E92139"/>
    <w:rsid w:val="00E9227D"/>
    <w:rsid w:val="00E95A23"/>
    <w:rsid w:val="00EA2DBE"/>
    <w:rsid w:val="00EA6B40"/>
    <w:rsid w:val="00EC15DE"/>
    <w:rsid w:val="00EC16EA"/>
    <w:rsid w:val="00EC3EC9"/>
    <w:rsid w:val="00ED3920"/>
    <w:rsid w:val="00ED3E55"/>
    <w:rsid w:val="00EE0609"/>
    <w:rsid w:val="00EE7B72"/>
    <w:rsid w:val="00F04B62"/>
    <w:rsid w:val="00F21A4F"/>
    <w:rsid w:val="00F46C6F"/>
    <w:rsid w:val="00F4760D"/>
    <w:rsid w:val="00F634B9"/>
    <w:rsid w:val="00FB1A04"/>
    <w:rsid w:val="00FD6D64"/>
    <w:rsid w:val="00FE2158"/>
    <w:rsid w:val="00FF19A8"/>
    <w:rsid w:val="0538C1A2"/>
    <w:rsid w:val="06A00F78"/>
    <w:rsid w:val="0B7483B3"/>
    <w:rsid w:val="124C9730"/>
    <w:rsid w:val="137A6AD3"/>
    <w:rsid w:val="158E55B3"/>
    <w:rsid w:val="172C9AA0"/>
    <w:rsid w:val="18AF3580"/>
    <w:rsid w:val="1C4768FE"/>
    <w:rsid w:val="1C914209"/>
    <w:rsid w:val="1CEDDC46"/>
    <w:rsid w:val="1E4ACBC5"/>
    <w:rsid w:val="1FF105E5"/>
    <w:rsid w:val="2271D523"/>
    <w:rsid w:val="229C861A"/>
    <w:rsid w:val="22E408B0"/>
    <w:rsid w:val="267586CE"/>
    <w:rsid w:val="2A03D011"/>
    <w:rsid w:val="2F58AF33"/>
    <w:rsid w:val="335D3F2A"/>
    <w:rsid w:val="3B06D67E"/>
    <w:rsid w:val="3BC08246"/>
    <w:rsid w:val="3D5382E9"/>
    <w:rsid w:val="3D7B0418"/>
    <w:rsid w:val="3ECC421A"/>
    <w:rsid w:val="4056A2BB"/>
    <w:rsid w:val="41E85848"/>
    <w:rsid w:val="47ADA206"/>
    <w:rsid w:val="4EF44813"/>
    <w:rsid w:val="51001106"/>
    <w:rsid w:val="5384426C"/>
    <w:rsid w:val="554CEA00"/>
    <w:rsid w:val="56E163A1"/>
    <w:rsid w:val="59670567"/>
    <w:rsid w:val="5A293A12"/>
    <w:rsid w:val="5AE984C1"/>
    <w:rsid w:val="5D8E137E"/>
    <w:rsid w:val="5FBE25DF"/>
    <w:rsid w:val="61ADD766"/>
    <w:rsid w:val="630D5C5E"/>
    <w:rsid w:val="6A0B096F"/>
    <w:rsid w:val="70771462"/>
    <w:rsid w:val="719DBC80"/>
    <w:rsid w:val="735C1F4B"/>
    <w:rsid w:val="7517BEB7"/>
    <w:rsid w:val="76CED9F1"/>
    <w:rsid w:val="76CEE1A7"/>
    <w:rsid w:val="76EFEC67"/>
    <w:rsid w:val="77C91AD8"/>
    <w:rsid w:val="7B09BBD2"/>
    <w:rsid w:val="7C41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7C2886"/>
  <w15:chartTrackingRefBased/>
  <w15:docId w15:val="{A810EEB3-FA2C-4CBE-8031-107D0916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3">
    <w:name w:val="heading 3"/>
    <w:basedOn w:val="Normal"/>
    <w:uiPriority w:val="9"/>
    <w:qFormat/>
    <w:rsid w:val="009E5743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9038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E57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57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TML-sitat">
    <w:name w:val="HTML Cite"/>
    <w:basedOn w:val="Standardskriftforavsnitt"/>
    <w:uiPriority w:val="99"/>
    <w:semiHidden/>
    <w:unhideWhenUsed/>
    <w:rsid w:val="009E5743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CC0266"/>
    <w:pPr>
      <w:tabs>
        <w:tab w:val="center" w:pos="4536"/>
        <w:tab w:val="right" w:pos="9072"/>
      </w:tabs>
      <w:spacing w:after="0" w:line="240" w:lineRule="auto"/>
    </w:pPr>
  </w:style>
  <w:style w:type="paragraph" w:styleId="Normal1" w:customStyle="1">
    <w:name w:val="Normal1"/>
    <w:basedOn w:val="Normal"/>
    <w:rsid w:val="009E57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9E5743"/>
    <w:rPr>
      <w:i/>
      <w:iCs/>
    </w:rPr>
  </w:style>
  <w:style w:type="character" w:styleId="normaltextrun" w:customStyle="1">
    <w:name w:val="normaltextrun"/>
    <w:basedOn w:val="Standardskriftforavsnitt"/>
    <w:rsid w:val="00751A7C"/>
  </w:style>
  <w:style w:type="character" w:styleId="eop" w:customStyle="1">
    <w:name w:val="eop"/>
    <w:basedOn w:val="Standardskriftforavsnitt"/>
    <w:rsid w:val="00CC3612"/>
  </w:style>
  <w:style w:type="paragraph" w:styleId="paragraph" w:customStyle="1">
    <w:name w:val="paragraph"/>
    <w:basedOn w:val="Normal"/>
    <w:rsid w:val="003457C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uperscript" w:customStyle="1">
    <w:name w:val="superscript"/>
    <w:basedOn w:val="Standardskriftforavsnitt"/>
    <w:rsid w:val="003457C7"/>
  </w:style>
  <w:style w:type="character" w:styleId="Merknadsreferanse">
    <w:name w:val="annotation reference"/>
    <w:basedOn w:val="Standardskriftforavsnitt"/>
    <w:uiPriority w:val="99"/>
    <w:semiHidden/>
    <w:unhideWhenUsed/>
    <w:rsid w:val="009071B5"/>
    <w:rPr>
      <w:sz w:val="16"/>
      <w:szCs w:val="16"/>
    </w:rPr>
  </w:style>
  <w:style w:type="character" w:styleId="MerknadstekstTegn1" w:customStyle="1">
    <w:name w:val="Merknadstekst Tegn1"/>
    <w:basedOn w:val="Standardskriftforavsnitt"/>
    <w:uiPriority w:val="99"/>
    <w:semiHidden/>
    <w:rsid w:val="00E37CF9"/>
    <w:rPr>
      <w:sz w:val="20"/>
      <w:szCs w:val="20"/>
    </w:rPr>
  </w:style>
  <w:style w:type="character" w:styleId="TopptekstTegn" w:customStyle="1">
    <w:name w:val="Topptekst Tegn"/>
    <w:basedOn w:val="Standardskriftforavsnitt"/>
    <w:link w:val="Topptekst"/>
    <w:uiPriority w:val="99"/>
    <w:rsid w:val="00CC0266"/>
  </w:style>
  <w:style w:type="character" w:styleId="Omtale">
    <w:name w:val="Mention"/>
    <w:basedOn w:val="Standardskriftforavsnitt"/>
    <w:uiPriority w:val="99"/>
    <w:unhideWhenUsed/>
    <w:rsid w:val="009071B5"/>
    <w:rPr>
      <w:color w:val="2B579A"/>
      <w:shd w:val="clear" w:color="auto" w:fill="E1DFDD"/>
    </w:rPr>
  </w:style>
  <w:style w:type="character" w:styleId="KommentaremneTegn1" w:customStyle="1">
    <w:name w:val="Kommentaremne Tegn1"/>
    <w:basedOn w:val="MerknadstekstTegn1"/>
    <w:uiPriority w:val="99"/>
    <w:semiHidden/>
    <w:rsid w:val="00E37CF9"/>
    <w:rPr>
      <w:b/>
      <w:bCs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CC0266"/>
    <w:pPr>
      <w:tabs>
        <w:tab w:val="center" w:pos="4536"/>
        <w:tab w:val="right" w:pos="9072"/>
      </w:tabs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1F7FC2"/>
    <w:rPr>
      <w:color w:val="605E5C"/>
      <w:shd w:val="clear" w:color="auto" w:fill="E1DFDD"/>
    </w:rPr>
  </w:style>
  <w:style w:type="paragraph" w:styleId="pf0" w:customStyle="1">
    <w:name w:val="pf0"/>
    <w:basedOn w:val="Normal"/>
    <w:rsid w:val="006B72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cf01" w:customStyle="1">
    <w:name w:val="cf01"/>
    <w:basedOn w:val="Standardskriftforavsnitt"/>
    <w:rsid w:val="006B727F"/>
    <w:rPr>
      <w:rFonts w:hint="default" w:ascii="Segoe UI" w:hAnsi="Segoe UI" w:cs="Segoe UI"/>
      <w:i/>
      <w:iCs/>
      <w:sz w:val="18"/>
      <w:szCs w:val="18"/>
    </w:rPr>
  </w:style>
  <w:style w:type="paragraph" w:styleId="Revisjon">
    <w:name w:val="Revision"/>
    <w:hidden/>
    <w:uiPriority w:val="99"/>
    <w:semiHidden/>
    <w:rsid w:val="008D2264"/>
    <w:pPr>
      <w:spacing w:after="0" w:line="240" w:lineRule="auto"/>
    </w:pPr>
  </w:style>
  <w:style w:type="paragraph" w:styleId="Default" w:customStyle="1">
    <w:name w:val="Default"/>
    <w:rsid w:val="00034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0346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3Tegn" w:customStyle="1">
    <w:name w:val="Overskrift 3 Tegn"/>
    <w:basedOn w:val="Standardskriftforavsnitt"/>
    <w:uiPriority w:val="9"/>
    <w:rsid w:val="00320D24"/>
    <w:rPr>
      <w:rFonts w:ascii="Times New Roman" w:hAnsi="Times New Roman" w:eastAsia="Times New Roman" w:cs="Times New Roman"/>
      <w:b/>
      <w:bCs/>
      <w:sz w:val="27"/>
      <w:szCs w:val="27"/>
      <w:lang w:eastAsia="nb-NO"/>
    </w:rPr>
  </w:style>
  <w:style w:type="character" w:styleId="BunntekstTegn" w:customStyle="1">
    <w:name w:val="Bunntekst Tegn"/>
    <w:basedOn w:val="Standardskriftforavsnitt"/>
    <w:link w:val="Bunntekst"/>
    <w:uiPriority w:val="99"/>
    <w:rsid w:val="00CC0266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table" w:styleId="Samferdselsveilederen" w:customStyle="1">
    <w:name w:val="Samferdselsveilederen"/>
    <w:basedOn w:val="Vanligtabell"/>
    <w:uiPriority w:val="99"/>
    <w:rsid w:val="007A65E9"/>
    <w:pPr>
      <w:spacing w:after="0" w:line="240" w:lineRule="auto"/>
    </w:pPr>
    <w:rPr>
      <w:rFonts w:ascii="Aptos" w:hAnsi="Aptos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rFonts w:ascii="Aptos" w:hAnsi="Aptos"/>
        <w:b/>
        <w:color w:val="FFFFFF" w:themeColor="background1"/>
      </w:rPr>
      <w:tblPr/>
      <w:tcPr>
        <w:shd w:val="clear" w:color="auto" w:fill="181C56"/>
      </w:tcPr>
    </w:tblStylePr>
    <w:tblStylePr w:type="band2Horz">
      <w:tblPr/>
      <w:tcPr>
        <w:shd w:val="clear" w:color="auto" w:fill="F6F6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7F45302086A49B21C2D13989DAFFA" ma:contentTypeVersion="6" ma:contentTypeDescription="Create a new document." ma:contentTypeScope="" ma:versionID="73af729871f5a03d15c66a73651b21cc">
  <xsd:schema xmlns:xsd="http://www.w3.org/2001/XMLSchema" xmlns:xs="http://www.w3.org/2001/XMLSchema" xmlns:p="http://schemas.microsoft.com/office/2006/metadata/properties" xmlns:ns2="a865d914-603e-428a-8e96-27529d4c3aba" xmlns:ns3="85b6053c-5a2c-4fd4-805e-1e795d4ef848" targetNamespace="http://schemas.microsoft.com/office/2006/metadata/properties" ma:root="true" ma:fieldsID="7d8e2725cd2c29437415acc6a8ee1496" ns2:_="" ns3:_="">
    <xsd:import namespace="a865d914-603e-428a-8e96-27529d4c3aba"/>
    <xsd:import namespace="85b6053c-5a2c-4fd4-805e-1e795d4e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14-603e-428a-8e96-27529d4c3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6053c-5a2c-4fd4-805e-1e795d4ef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638F9-CC2D-417E-B944-412217CE9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F279B-141F-40D4-B349-45CBC71AA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81E49-F4E4-4175-A0D6-410FA5057FD2}"/>
</file>

<file path=docMetadata/LabelInfo.xml><?xml version="1.0" encoding="utf-8"?>
<clbl:labelList xmlns:clbl="http://schemas.microsoft.com/office/2020/mipLabelMetadata">
  <clbl:label id="{30c196be-106b-44d0-9df5-c692fe08d33d}" enabled="0" method="" siteId="{30c196be-106b-44d0-9df5-c692fe08d33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Statens vegvesen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Jeanette Rognstad Munkelien Nordan</dc:creator>
  <keywords/>
  <dc:description/>
  <lastModifiedBy>Lone Bruvold Hansen</lastModifiedBy>
  <revision>56</revision>
  <dcterms:created xsi:type="dcterms:W3CDTF">2026-01-06T20:14:00.0000000Z</dcterms:created>
  <dcterms:modified xsi:type="dcterms:W3CDTF">2026-04-18T06:19:17.1533170Z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f16e47-2ef9-4232-918d-e60afd9f4a96_Enabled">
    <vt:lpwstr>true</vt:lpwstr>
  </property>
  <property fmtid="{D5CDD505-2E9C-101B-9397-08002B2CF9AE}" pid="3" name="MSIP_Label_5cf16e47-2ef9-4232-918d-e60afd9f4a96_SetDate">
    <vt:lpwstr>2023-11-03T14:27:36Z</vt:lpwstr>
  </property>
  <property fmtid="{D5CDD505-2E9C-101B-9397-08002B2CF9AE}" pid="4" name="MSIP_Label_5cf16e47-2ef9-4232-918d-e60afd9f4a96_Method">
    <vt:lpwstr>Privileged</vt:lpwstr>
  </property>
  <property fmtid="{D5CDD505-2E9C-101B-9397-08002B2CF9AE}" pid="5" name="MSIP_Label_5cf16e47-2ef9-4232-918d-e60afd9f4a96_Name">
    <vt:lpwstr>Intern</vt:lpwstr>
  </property>
  <property fmtid="{D5CDD505-2E9C-101B-9397-08002B2CF9AE}" pid="6" name="MSIP_Label_5cf16e47-2ef9-4232-918d-e60afd9f4a96_SiteId">
    <vt:lpwstr>38856954-ed55-49f7-8bdd-738ffbbfd390</vt:lpwstr>
  </property>
  <property fmtid="{D5CDD505-2E9C-101B-9397-08002B2CF9AE}" pid="7" name="MSIP_Label_5cf16e47-2ef9-4232-918d-e60afd9f4a96_ActionId">
    <vt:lpwstr>44783c55-2e07-44c5-8cb4-3066a5812973</vt:lpwstr>
  </property>
  <property fmtid="{D5CDD505-2E9C-101B-9397-08002B2CF9AE}" pid="8" name="MSIP_Label_5cf16e47-2ef9-4232-918d-e60afd9f4a96_ContentBits">
    <vt:lpwstr>0</vt:lpwstr>
  </property>
  <property fmtid="{D5CDD505-2E9C-101B-9397-08002B2CF9AE}" pid="9" name="ContentTypeId">
    <vt:lpwstr>0x0101009047F45302086A49B21C2D13989DAFFA</vt:lpwstr>
  </property>
  <property fmtid="{D5CDD505-2E9C-101B-9397-08002B2CF9AE}" pid="10" name="Organisasjonsenhet">
    <vt:lpwstr/>
  </property>
  <property fmtid="{D5CDD505-2E9C-101B-9397-08002B2CF9AE}" pid="11" name="Dokumentstatus">
    <vt:lpwstr>1;#Under arbeid|f39d8bcc-2a80-4417-a67a-9134b0a418c4</vt:lpwstr>
  </property>
  <property fmtid="{D5CDD505-2E9C-101B-9397-08002B2CF9AE}" pid="12" name="Prosessområder">
    <vt:lpwstr/>
  </property>
  <property fmtid="{D5CDD505-2E9C-101B-9397-08002B2CF9AE}" pid="13" name="Prosessomr_x00e5_der">
    <vt:lpwstr/>
  </property>
  <property fmtid="{D5CDD505-2E9C-101B-9397-08002B2CF9AE}" pid="14" name="docLang">
    <vt:lpwstr>nb</vt:lpwstr>
  </property>
</Properties>
</file>